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BFD5" w14:textId="77777777" w:rsidR="00AA76FC" w:rsidRDefault="00AA76FC" w:rsidP="00D720C9">
      <w:pPr>
        <w:rPr>
          <w:rFonts w:ascii="Arial" w:hAnsi="Arial" w:cs="Arial"/>
          <w:smallCaps w:val="0"/>
          <w:szCs w:val="24"/>
        </w:rPr>
      </w:pPr>
    </w:p>
    <w:p w14:paraId="55C1FFE8" w14:textId="77777777" w:rsidR="001600D2" w:rsidRPr="002E135C" w:rsidRDefault="001600D2" w:rsidP="00D720C9">
      <w:pPr>
        <w:rPr>
          <w:rFonts w:ascii="Arial" w:hAnsi="Arial" w:cs="Arial"/>
          <w:smallCaps w:val="0"/>
          <w:szCs w:val="24"/>
        </w:rPr>
      </w:pPr>
    </w:p>
    <w:p w14:paraId="0E834399" w14:textId="77777777" w:rsidR="000B11E1" w:rsidRPr="002E135C" w:rsidRDefault="002E135C" w:rsidP="001600D2">
      <w:pPr>
        <w:jc w:val="center"/>
        <w:rPr>
          <w:rFonts w:ascii="Arial" w:hAnsi="Arial" w:cs="Arial"/>
          <w:b/>
          <w:smallCaps w:val="0"/>
          <w:szCs w:val="24"/>
        </w:rPr>
      </w:pPr>
      <w:r>
        <w:rPr>
          <w:rFonts w:ascii="Arial" w:hAnsi="Arial" w:cs="Arial"/>
          <w:b/>
          <w:smallCaps w:val="0"/>
          <w:szCs w:val="24"/>
        </w:rPr>
        <w:t>Introduction to School Finance</w:t>
      </w:r>
      <w:r w:rsidR="001600D2">
        <w:rPr>
          <w:rFonts w:ascii="Arial" w:hAnsi="Arial" w:cs="Arial"/>
          <w:b/>
          <w:smallCaps w:val="0"/>
          <w:szCs w:val="24"/>
        </w:rPr>
        <w:t xml:space="preserve"> </w:t>
      </w:r>
      <w:r w:rsidR="00871EC2">
        <w:rPr>
          <w:rFonts w:ascii="Arial" w:hAnsi="Arial" w:cs="Arial"/>
          <w:b/>
          <w:smallCaps w:val="0"/>
          <w:szCs w:val="24"/>
        </w:rPr>
        <w:t>Final Assignment</w:t>
      </w:r>
    </w:p>
    <w:p w14:paraId="5CC4EFAA" w14:textId="19437B94" w:rsidR="00871EC2" w:rsidRPr="00871EC2" w:rsidRDefault="00871EC2" w:rsidP="00871EC2">
      <w:pPr>
        <w:pStyle w:val="BodyA"/>
        <w:tabs>
          <w:tab w:val="left" w:pos="3960"/>
          <w:tab w:val="left" w:pos="8280"/>
        </w:tabs>
        <w:jc w:val="center"/>
        <w:rPr>
          <w:rFonts w:ascii="Arial" w:hAnsi="Arial" w:cs="Arial"/>
          <w:color w:val="FF0000"/>
          <w:szCs w:val="24"/>
        </w:rPr>
      </w:pPr>
      <w:r w:rsidRPr="00871EC2">
        <w:rPr>
          <w:rFonts w:ascii="Arial" w:hAnsi="Arial" w:cs="Arial"/>
          <w:color w:val="FF0000"/>
          <w:szCs w:val="24"/>
        </w:rPr>
        <w:t xml:space="preserve">Postmarked no later than </w:t>
      </w:r>
      <w:r w:rsidR="00157A14">
        <w:rPr>
          <w:rFonts w:ascii="Arial" w:hAnsi="Arial" w:cs="Arial"/>
          <w:color w:val="FF0000"/>
          <w:szCs w:val="24"/>
        </w:rPr>
        <w:t xml:space="preserve">September </w:t>
      </w:r>
      <w:r w:rsidR="00F12212">
        <w:rPr>
          <w:rFonts w:ascii="Arial" w:hAnsi="Arial" w:cs="Arial"/>
          <w:color w:val="FF0000"/>
          <w:szCs w:val="24"/>
        </w:rPr>
        <w:t>30</w:t>
      </w:r>
      <w:r w:rsidR="00157A14">
        <w:rPr>
          <w:rFonts w:ascii="Arial" w:hAnsi="Arial" w:cs="Arial"/>
          <w:color w:val="FF0000"/>
          <w:szCs w:val="24"/>
        </w:rPr>
        <w:t>, 20</w:t>
      </w:r>
      <w:r w:rsidR="00F12212">
        <w:rPr>
          <w:rFonts w:ascii="Arial" w:hAnsi="Arial" w:cs="Arial"/>
          <w:color w:val="FF0000"/>
          <w:szCs w:val="24"/>
        </w:rPr>
        <w:t>2</w:t>
      </w:r>
      <w:r w:rsidR="00E239DE">
        <w:rPr>
          <w:rFonts w:ascii="Arial" w:hAnsi="Arial" w:cs="Arial"/>
          <w:color w:val="FF0000"/>
          <w:szCs w:val="24"/>
        </w:rPr>
        <w:t>1</w:t>
      </w:r>
    </w:p>
    <w:p w14:paraId="0A2B379C" w14:textId="77777777" w:rsidR="00871EC2" w:rsidRDefault="00871EC2" w:rsidP="00871EC2">
      <w:pPr>
        <w:pStyle w:val="BodyA"/>
        <w:tabs>
          <w:tab w:val="left" w:pos="3960"/>
          <w:tab w:val="left" w:pos="8280"/>
        </w:tabs>
        <w:rPr>
          <w:rFonts w:ascii="Arial" w:hAnsi="Arial" w:cs="Arial"/>
          <w:szCs w:val="24"/>
        </w:rPr>
      </w:pPr>
    </w:p>
    <w:p w14:paraId="37010FE6" w14:textId="77777777" w:rsidR="00871EC2" w:rsidRDefault="00871EC2" w:rsidP="00871EC2">
      <w:pPr>
        <w:pStyle w:val="BodyA"/>
        <w:tabs>
          <w:tab w:val="left" w:pos="3960"/>
          <w:tab w:val="left" w:pos="8280"/>
        </w:tabs>
        <w:rPr>
          <w:rFonts w:ascii="Arial" w:hAnsi="Arial" w:cs="Arial"/>
          <w:szCs w:val="24"/>
        </w:rPr>
      </w:pPr>
    </w:p>
    <w:p w14:paraId="3ECBB52F" w14:textId="73243D04" w:rsidR="00871EC2" w:rsidRPr="00E27EBB" w:rsidRDefault="00871EC2" w:rsidP="00871EC2">
      <w:pPr>
        <w:pStyle w:val="BodyA"/>
        <w:numPr>
          <w:ilvl w:val="0"/>
          <w:numId w:val="10"/>
        </w:numPr>
        <w:rPr>
          <w:rFonts w:ascii="Arial" w:hAnsi="Arial" w:cs="Arial"/>
          <w:szCs w:val="24"/>
        </w:rPr>
      </w:pPr>
      <w:r w:rsidRPr="00E27EBB">
        <w:rPr>
          <w:rFonts w:ascii="Arial" w:hAnsi="Arial" w:cs="Arial"/>
          <w:szCs w:val="24"/>
        </w:rPr>
        <w:t xml:space="preserve">State Aid to Schools Payment </w:t>
      </w:r>
      <w:r w:rsidR="00B01CB8">
        <w:rPr>
          <w:rFonts w:ascii="Arial" w:hAnsi="Arial" w:cs="Arial"/>
          <w:szCs w:val="24"/>
        </w:rPr>
        <w:t xml:space="preserve">(Final Revenue) </w:t>
      </w:r>
      <w:r w:rsidRPr="00E27EBB">
        <w:rPr>
          <w:rFonts w:ascii="Arial" w:hAnsi="Arial" w:cs="Arial"/>
          <w:szCs w:val="24"/>
        </w:rPr>
        <w:t>Worksheet – All empty cells must be calculated</w:t>
      </w:r>
      <w:r>
        <w:rPr>
          <w:rFonts w:ascii="Arial" w:hAnsi="Arial" w:cs="Arial"/>
          <w:szCs w:val="24"/>
        </w:rPr>
        <w:t xml:space="preserve"> (</w:t>
      </w:r>
      <w:r w:rsidRPr="00BC47EF">
        <w:rPr>
          <w:rFonts w:ascii="Arial" w:hAnsi="Arial" w:cs="Arial"/>
          <w:szCs w:val="24"/>
          <w:highlight w:val="yellow"/>
        </w:rPr>
        <w:t>Yellow Cells</w:t>
      </w:r>
      <w:r>
        <w:rPr>
          <w:rFonts w:ascii="Arial" w:hAnsi="Arial" w:cs="Arial"/>
          <w:szCs w:val="24"/>
        </w:rPr>
        <w:t>)</w:t>
      </w:r>
      <w:r w:rsidRPr="00E27EB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Cells marked with an “X” are to be treated as zero.</w:t>
      </w:r>
    </w:p>
    <w:p w14:paraId="27F2A29E" w14:textId="77777777" w:rsidR="00871EC2" w:rsidRDefault="00871EC2" w:rsidP="00871EC2">
      <w:pPr>
        <w:pStyle w:val="BodyA"/>
        <w:tabs>
          <w:tab w:val="left" w:pos="990"/>
          <w:tab w:val="left" w:pos="8280"/>
        </w:tabs>
        <w:rPr>
          <w:rFonts w:ascii="Arial" w:hAnsi="Arial" w:cs="Arial"/>
          <w:szCs w:val="24"/>
        </w:rPr>
      </w:pPr>
    </w:p>
    <w:p w14:paraId="2255595F" w14:textId="77777777" w:rsidR="00871EC2" w:rsidRDefault="00871EC2" w:rsidP="00871EC2">
      <w:pPr>
        <w:pStyle w:val="BodyA"/>
        <w:tabs>
          <w:tab w:val="left" w:pos="990"/>
          <w:tab w:val="left" w:pos="8280"/>
        </w:tabs>
        <w:rPr>
          <w:rFonts w:ascii="Arial" w:hAnsi="Arial" w:cs="Arial"/>
          <w:szCs w:val="24"/>
        </w:rPr>
      </w:pPr>
    </w:p>
    <w:p w14:paraId="3F526069" w14:textId="77777777" w:rsidR="00871EC2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the difference between Average Daily Membership (ADM) and Weighted Student Units (</w:t>
      </w:r>
      <w:proofErr w:type="spellStart"/>
      <w:r>
        <w:rPr>
          <w:rFonts w:ascii="Arial" w:hAnsi="Arial" w:cs="Arial"/>
          <w:szCs w:val="24"/>
        </w:rPr>
        <w:t>wsu</w:t>
      </w:r>
      <w:proofErr w:type="spellEnd"/>
      <w:r>
        <w:rPr>
          <w:rFonts w:ascii="Arial" w:hAnsi="Arial" w:cs="Arial"/>
          <w:szCs w:val="24"/>
        </w:rPr>
        <w:t>).</w:t>
      </w:r>
    </w:p>
    <w:p w14:paraId="5649803F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5CC9E480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484FE6C1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3C54554D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A5946FD" w14:textId="77777777" w:rsidR="00871EC2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According to the Payment Worksheet how many dollars are generated and paid directly to the REA?</w:t>
      </w:r>
    </w:p>
    <w:p w14:paraId="1E050D7C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42E32304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1EC3298C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401D9236" w14:textId="77777777" w:rsidR="00871EC2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According to the Payment Worksheet how many dollars are generated by summer school?</w:t>
      </w:r>
    </w:p>
    <w:p w14:paraId="497EFDDB" w14:textId="77777777" w:rsidR="00871EC2" w:rsidRDefault="00871EC2" w:rsidP="00871EC2">
      <w:pPr>
        <w:pStyle w:val="BodyA"/>
        <w:tabs>
          <w:tab w:val="left" w:pos="-1530"/>
        </w:tabs>
        <w:rPr>
          <w:rFonts w:ascii="Arial" w:hAnsi="Arial" w:cs="Arial"/>
          <w:szCs w:val="24"/>
        </w:rPr>
      </w:pPr>
    </w:p>
    <w:p w14:paraId="27DD850A" w14:textId="77777777" w:rsidR="00871EC2" w:rsidRDefault="00871EC2" w:rsidP="00871EC2">
      <w:pPr>
        <w:pStyle w:val="BodyA"/>
        <w:tabs>
          <w:tab w:val="left" w:pos="-1530"/>
        </w:tabs>
        <w:rPr>
          <w:rFonts w:ascii="Arial" w:hAnsi="Arial" w:cs="Arial"/>
          <w:szCs w:val="24"/>
        </w:rPr>
      </w:pPr>
    </w:p>
    <w:p w14:paraId="7845993C" w14:textId="77777777" w:rsidR="00871EC2" w:rsidRDefault="00871EC2" w:rsidP="00871EC2">
      <w:pPr>
        <w:pStyle w:val="BodyA"/>
        <w:tabs>
          <w:tab w:val="left" w:pos="-1530"/>
        </w:tabs>
        <w:rPr>
          <w:rFonts w:ascii="Arial" w:hAnsi="Arial" w:cs="Arial"/>
          <w:szCs w:val="24"/>
        </w:rPr>
      </w:pPr>
    </w:p>
    <w:p w14:paraId="21149360" w14:textId="77777777" w:rsidR="00871EC2" w:rsidRDefault="00871EC2" w:rsidP="00871EC2">
      <w:pPr>
        <w:pStyle w:val="BodyA"/>
        <w:tabs>
          <w:tab w:val="left" w:pos="-1530"/>
        </w:tabs>
        <w:rPr>
          <w:rFonts w:ascii="Arial" w:hAnsi="Arial" w:cs="Arial"/>
          <w:szCs w:val="24"/>
        </w:rPr>
      </w:pPr>
    </w:p>
    <w:p w14:paraId="2D669807" w14:textId="1C584AB4" w:rsidR="00871EC2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Using the taxable valuation on line 4</w:t>
      </w:r>
      <w:r w:rsidR="007F1EC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, how many dollars are generated by levying 12 mills?</w:t>
      </w:r>
    </w:p>
    <w:p w14:paraId="53E30954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47E9AB9D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6A69868A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6D5B5A89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64AD2404" w14:textId="77777777" w:rsidR="00871EC2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the purpose of the Budget Hearing outlined in NDCC 57-15-02.1?</w:t>
      </w:r>
    </w:p>
    <w:p w14:paraId="614B9D2B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2CD97428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2D49EDD6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0835F347" w14:textId="77777777" w:rsidR="00871EC2" w:rsidRDefault="00871EC2" w:rsidP="00871EC2">
      <w:pPr>
        <w:pStyle w:val="BodyA"/>
        <w:tabs>
          <w:tab w:val="left" w:pos="-1530"/>
        </w:tabs>
        <w:ind w:left="720"/>
        <w:rPr>
          <w:rFonts w:ascii="Arial" w:hAnsi="Arial" w:cs="Arial"/>
          <w:szCs w:val="24"/>
        </w:rPr>
      </w:pPr>
    </w:p>
    <w:p w14:paraId="18C297AE" w14:textId="77777777" w:rsidR="003411FA" w:rsidRPr="00F709A3" w:rsidRDefault="00871EC2" w:rsidP="00871EC2">
      <w:pPr>
        <w:pStyle w:val="BodyA"/>
        <w:numPr>
          <w:ilvl w:val="0"/>
          <w:numId w:val="10"/>
        </w:numPr>
        <w:tabs>
          <w:tab w:val="left" w:pos="-153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709A3">
        <w:rPr>
          <w:rFonts w:ascii="Arial" w:hAnsi="Arial" w:cs="Arial"/>
          <w:szCs w:val="24"/>
        </w:rPr>
        <w:t>Explain the difference between Tit</w:t>
      </w:r>
      <w:r w:rsidR="00F709A3" w:rsidRPr="00F709A3">
        <w:rPr>
          <w:rFonts w:ascii="Arial" w:hAnsi="Arial" w:cs="Arial"/>
          <w:szCs w:val="24"/>
        </w:rPr>
        <w:t>le I and Title II, Part A funds.</w:t>
      </w:r>
    </w:p>
    <w:sectPr w:rsidR="003411FA" w:rsidRPr="00F709A3" w:rsidSect="003522CD">
      <w:headerReference w:type="default" r:id="rId8"/>
      <w:footerReference w:type="default" r:id="rId9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D45B" w14:textId="77777777" w:rsidR="00E530A1" w:rsidRDefault="00E530A1" w:rsidP="00487E11">
      <w:r>
        <w:separator/>
      </w:r>
    </w:p>
  </w:endnote>
  <w:endnote w:type="continuationSeparator" w:id="0">
    <w:p w14:paraId="6A627D79" w14:textId="77777777" w:rsidR="00E530A1" w:rsidRDefault="00E530A1" w:rsidP="004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120" w14:textId="77777777" w:rsidR="00A15EA1" w:rsidRPr="000B11E1" w:rsidRDefault="000B11E1">
    <w:pPr>
      <w:pStyle w:val="Footer"/>
      <w:rPr>
        <w:rFonts w:ascii="Arial" w:hAnsi="Arial" w:cs="Arial"/>
        <w:smallCaps w:val="0"/>
        <w:sz w:val="20"/>
      </w:rPr>
    </w:pPr>
    <w:r w:rsidRPr="000B11E1">
      <w:rPr>
        <w:rFonts w:ascii="Arial" w:hAnsi="Arial" w:cs="Arial"/>
        <w:smallCaps w:val="0"/>
        <w:sz w:val="20"/>
      </w:rPr>
      <w:t xml:space="preserve">Introduction to School </w:t>
    </w:r>
    <w:r w:rsidR="00CA3CD2">
      <w:rPr>
        <w:rFonts w:ascii="Arial" w:hAnsi="Arial" w:cs="Arial"/>
        <w:smallCaps w:val="0"/>
        <w:sz w:val="20"/>
      </w:rPr>
      <w:t xml:space="preserve">Finance </w:t>
    </w:r>
    <w:r w:rsidR="00115803" w:rsidRPr="000B11E1">
      <w:rPr>
        <w:rFonts w:ascii="Arial" w:hAnsi="Arial" w:cs="Arial"/>
        <w:smallCaps w:val="0"/>
        <w:sz w:val="20"/>
      </w:rPr>
      <w:t>Syllabus</w:t>
    </w:r>
    <w:r w:rsidR="00A15EA1" w:rsidRPr="000B11E1">
      <w:rPr>
        <w:rFonts w:ascii="Arial" w:hAnsi="Arial" w:cs="Arial"/>
        <w:smallCaps w:val="0"/>
        <w:sz w:val="20"/>
      </w:rPr>
      <w:tab/>
    </w:r>
    <w:r w:rsidR="00A15EA1" w:rsidRPr="000B11E1">
      <w:rPr>
        <w:rFonts w:ascii="Arial" w:hAnsi="Arial" w:cs="Arial"/>
        <w:smallCaps w:val="0"/>
        <w:sz w:val="20"/>
      </w:rPr>
      <w:tab/>
      <w:t xml:space="preserve">Page </w:t>
    </w:r>
    <w:r w:rsidR="00A15EA1" w:rsidRPr="000B11E1">
      <w:rPr>
        <w:rFonts w:ascii="Arial" w:hAnsi="Arial" w:cs="Arial"/>
        <w:smallCaps w:val="0"/>
        <w:sz w:val="20"/>
      </w:rPr>
      <w:fldChar w:fldCharType="begin"/>
    </w:r>
    <w:r w:rsidR="00A15EA1" w:rsidRPr="000B11E1">
      <w:rPr>
        <w:rFonts w:ascii="Arial" w:hAnsi="Arial" w:cs="Arial"/>
        <w:smallCaps w:val="0"/>
        <w:sz w:val="20"/>
      </w:rPr>
      <w:instrText xml:space="preserve"> PAGE   \* MERGEFORMAT </w:instrText>
    </w:r>
    <w:r w:rsidR="00A15EA1" w:rsidRPr="000B11E1">
      <w:rPr>
        <w:rFonts w:ascii="Arial" w:hAnsi="Arial" w:cs="Arial"/>
        <w:smallCaps w:val="0"/>
        <w:sz w:val="20"/>
      </w:rPr>
      <w:fldChar w:fldCharType="separate"/>
    </w:r>
    <w:r w:rsidR="00F709A3">
      <w:rPr>
        <w:rFonts w:ascii="Arial" w:hAnsi="Arial" w:cs="Arial"/>
        <w:smallCaps w:val="0"/>
        <w:noProof/>
        <w:sz w:val="20"/>
      </w:rPr>
      <w:t>1</w:t>
    </w:r>
    <w:r w:rsidR="00A15EA1" w:rsidRPr="000B11E1">
      <w:rPr>
        <w:rFonts w:ascii="Arial" w:hAnsi="Arial" w:cs="Arial"/>
        <w:smallCaps w:val="0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CE9C" w14:textId="77777777" w:rsidR="00E530A1" w:rsidRDefault="00E530A1" w:rsidP="00487E11">
      <w:r>
        <w:separator/>
      </w:r>
    </w:p>
  </w:footnote>
  <w:footnote w:type="continuationSeparator" w:id="0">
    <w:p w14:paraId="1F507A36" w14:textId="77777777" w:rsidR="00E530A1" w:rsidRDefault="00E530A1" w:rsidP="0048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4D98" w14:textId="77777777" w:rsidR="00A15EA1" w:rsidRPr="00AA76FC" w:rsidRDefault="00A15EA1" w:rsidP="00AA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033"/>
    <w:multiLevelType w:val="hybridMultilevel"/>
    <w:tmpl w:val="0F1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76E7"/>
    <w:multiLevelType w:val="hybridMultilevel"/>
    <w:tmpl w:val="83AE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BAF"/>
    <w:multiLevelType w:val="hybridMultilevel"/>
    <w:tmpl w:val="7BB44396"/>
    <w:lvl w:ilvl="0" w:tplc="3DA080F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578DCCA">
      <w:start w:val="1"/>
      <w:numFmt w:val="lowerLetter"/>
      <w:lvlText w:val="%2."/>
      <w:lvlJc w:val="left"/>
      <w:pPr>
        <w:ind w:left="120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E33050E0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37DEC2B6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6D3ABC12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BE21DA8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23E21102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DD1400EA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7DAC95DC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3" w15:restartNumberingAfterBreak="0">
    <w:nsid w:val="2CE03B40"/>
    <w:multiLevelType w:val="hybridMultilevel"/>
    <w:tmpl w:val="D25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567"/>
    <w:multiLevelType w:val="hybridMultilevel"/>
    <w:tmpl w:val="A574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4B47"/>
    <w:multiLevelType w:val="hybridMultilevel"/>
    <w:tmpl w:val="BA6E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57AA"/>
    <w:multiLevelType w:val="hybridMultilevel"/>
    <w:tmpl w:val="9AC6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DBF"/>
    <w:multiLevelType w:val="hybridMultilevel"/>
    <w:tmpl w:val="5BBA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2229">
    <w:abstractNumId w:val="2"/>
  </w:num>
  <w:num w:numId="2" w16cid:durableId="1737321369">
    <w:abstractNumId w:val="1"/>
  </w:num>
  <w:num w:numId="3" w16cid:durableId="1605382011">
    <w:abstractNumId w:val="4"/>
  </w:num>
  <w:num w:numId="4" w16cid:durableId="1234509358">
    <w:abstractNumId w:val="6"/>
  </w:num>
  <w:num w:numId="5" w16cid:durableId="200097295">
    <w:abstractNumId w:val="0"/>
  </w:num>
  <w:num w:numId="6" w16cid:durableId="149489350">
    <w:abstractNumId w:val="3"/>
  </w:num>
  <w:num w:numId="7" w16cid:durableId="1012684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9931116">
    <w:abstractNumId w:val="6"/>
  </w:num>
  <w:num w:numId="9" w16cid:durableId="1943107666">
    <w:abstractNumId w:val="0"/>
  </w:num>
  <w:num w:numId="10" w16cid:durableId="2071225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61"/>
    <w:rsid w:val="000171A3"/>
    <w:rsid w:val="00032891"/>
    <w:rsid w:val="000B11E1"/>
    <w:rsid w:val="00115803"/>
    <w:rsid w:val="00121C9D"/>
    <w:rsid w:val="00140F4A"/>
    <w:rsid w:val="00157A14"/>
    <w:rsid w:val="001600D2"/>
    <w:rsid w:val="0016643B"/>
    <w:rsid w:val="00170990"/>
    <w:rsid w:val="00190D05"/>
    <w:rsid w:val="002169BD"/>
    <w:rsid w:val="002B4002"/>
    <w:rsid w:val="002D5D28"/>
    <w:rsid w:val="002E135C"/>
    <w:rsid w:val="003411FA"/>
    <w:rsid w:val="003522CD"/>
    <w:rsid w:val="003548C0"/>
    <w:rsid w:val="00364800"/>
    <w:rsid w:val="003703C9"/>
    <w:rsid w:val="0038197C"/>
    <w:rsid w:val="003A4338"/>
    <w:rsid w:val="003A48DA"/>
    <w:rsid w:val="003F30D4"/>
    <w:rsid w:val="00487E11"/>
    <w:rsid w:val="005B5457"/>
    <w:rsid w:val="005D617D"/>
    <w:rsid w:val="005E0FC4"/>
    <w:rsid w:val="005E2A0E"/>
    <w:rsid w:val="00604141"/>
    <w:rsid w:val="00654879"/>
    <w:rsid w:val="00657381"/>
    <w:rsid w:val="006D0526"/>
    <w:rsid w:val="006E428F"/>
    <w:rsid w:val="007139DB"/>
    <w:rsid w:val="007157DA"/>
    <w:rsid w:val="00763B8F"/>
    <w:rsid w:val="007F18B0"/>
    <w:rsid w:val="007F1ECA"/>
    <w:rsid w:val="007F7CF5"/>
    <w:rsid w:val="00871EC2"/>
    <w:rsid w:val="00897D33"/>
    <w:rsid w:val="008C7315"/>
    <w:rsid w:val="008D3DF1"/>
    <w:rsid w:val="009B6CF4"/>
    <w:rsid w:val="00A107D1"/>
    <w:rsid w:val="00A15EA1"/>
    <w:rsid w:val="00AA76FC"/>
    <w:rsid w:val="00AB1D5B"/>
    <w:rsid w:val="00AC6A52"/>
    <w:rsid w:val="00AF230F"/>
    <w:rsid w:val="00B01CB8"/>
    <w:rsid w:val="00B40ED3"/>
    <w:rsid w:val="00B44228"/>
    <w:rsid w:val="00B809CF"/>
    <w:rsid w:val="00BF2A21"/>
    <w:rsid w:val="00C01B31"/>
    <w:rsid w:val="00CA3CD2"/>
    <w:rsid w:val="00CA62F9"/>
    <w:rsid w:val="00CA6C04"/>
    <w:rsid w:val="00CB7C61"/>
    <w:rsid w:val="00D720C9"/>
    <w:rsid w:val="00D86BD0"/>
    <w:rsid w:val="00DD7F9F"/>
    <w:rsid w:val="00E239DE"/>
    <w:rsid w:val="00E25A3D"/>
    <w:rsid w:val="00E30F31"/>
    <w:rsid w:val="00E530A1"/>
    <w:rsid w:val="00EC21A5"/>
    <w:rsid w:val="00F12212"/>
    <w:rsid w:val="00F45F6F"/>
    <w:rsid w:val="00F709A3"/>
    <w:rsid w:val="00F70B7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DF698"/>
  <w15:docId w15:val="{DE6909C0-D8B4-41CC-8F78-5543FD7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C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E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mallCap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E11"/>
  </w:style>
  <w:style w:type="paragraph" w:styleId="Footer">
    <w:name w:val="footer"/>
    <w:basedOn w:val="Normal"/>
    <w:link w:val="FooterChar"/>
    <w:uiPriority w:val="99"/>
    <w:unhideWhenUsed/>
    <w:rsid w:val="0048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11"/>
  </w:style>
  <w:style w:type="character" w:styleId="Hyperlink">
    <w:name w:val="Hyperlink"/>
    <w:basedOn w:val="DefaultParagraphFont"/>
    <w:uiPriority w:val="99"/>
    <w:unhideWhenUsed/>
    <w:rsid w:val="00F978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20C9"/>
    <w:pPr>
      <w:widowControl w:val="0"/>
      <w:autoSpaceDE w:val="0"/>
      <w:autoSpaceDN w:val="0"/>
    </w:pPr>
    <w:rPr>
      <w:rFonts w:ascii="Arial" w:eastAsia="Arial" w:hAnsi="Arial" w:cs="Arial"/>
      <w:smallCaps w:val="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20C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0C9"/>
    <w:pPr>
      <w:widowControl w:val="0"/>
      <w:autoSpaceDE w:val="0"/>
      <w:autoSpaceDN w:val="0"/>
      <w:spacing w:before="62"/>
      <w:ind w:left="480" w:right="116" w:hanging="360"/>
    </w:pPr>
    <w:rPr>
      <w:rFonts w:ascii="Arial" w:eastAsia="Arial" w:hAnsi="Arial" w:cs="Arial"/>
      <w:smallCap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30D4"/>
    <w:rPr>
      <w:color w:val="808080"/>
    </w:rPr>
  </w:style>
  <w:style w:type="paragraph" w:customStyle="1" w:styleId="BodyA">
    <w:name w:val="Body A"/>
    <w:rsid w:val="00115803"/>
    <w:pPr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3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4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AD47-B36C-4194-9810-62B204A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VerDouw</dc:creator>
  <cp:lastModifiedBy>Paul Stremick</cp:lastModifiedBy>
  <cp:revision>8</cp:revision>
  <dcterms:created xsi:type="dcterms:W3CDTF">2019-07-18T20:07:00Z</dcterms:created>
  <dcterms:modified xsi:type="dcterms:W3CDTF">2023-09-07T18:57:00Z</dcterms:modified>
</cp:coreProperties>
</file>